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B6" w:rsidRDefault="00C61712" w:rsidP="002643B6">
      <w:pPr>
        <w:pStyle w:val="11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9310" cy="6483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B6" w:rsidRPr="00D80581" w:rsidRDefault="002643B6" w:rsidP="002643B6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D80581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643B6" w:rsidRPr="00314CE5" w:rsidRDefault="002643B6" w:rsidP="002643B6">
      <w:pPr>
        <w:pStyle w:val="1"/>
        <w:rPr>
          <w:spacing w:val="80"/>
          <w:sz w:val="44"/>
        </w:rPr>
      </w:pPr>
      <w:r>
        <w:rPr>
          <w:spacing w:val="80"/>
          <w:sz w:val="44"/>
        </w:rPr>
        <w:t>ЗАКОН</w:t>
      </w:r>
    </w:p>
    <w:p w:rsidR="00D119EE" w:rsidRDefault="00D119EE" w:rsidP="002643B6">
      <w:pPr>
        <w:tabs>
          <w:tab w:val="left" w:pos="4019"/>
        </w:tabs>
        <w:spacing w:line="276" w:lineRule="auto"/>
        <w:rPr>
          <w:b/>
          <w:sz w:val="28"/>
          <w:szCs w:val="28"/>
        </w:rPr>
      </w:pPr>
    </w:p>
    <w:p w:rsidR="002643B6" w:rsidRPr="002643B6" w:rsidRDefault="002643B6" w:rsidP="002643B6">
      <w:pPr>
        <w:tabs>
          <w:tab w:val="left" w:pos="4019"/>
        </w:tabs>
        <w:spacing w:line="276" w:lineRule="auto"/>
        <w:rPr>
          <w:b/>
          <w:sz w:val="28"/>
          <w:szCs w:val="28"/>
        </w:rPr>
      </w:pPr>
    </w:p>
    <w:p w:rsidR="00C03C0B" w:rsidRDefault="00D119EE" w:rsidP="002643B6">
      <w:pPr>
        <w:spacing w:line="276" w:lineRule="auto"/>
        <w:jc w:val="center"/>
        <w:rPr>
          <w:b/>
          <w:sz w:val="28"/>
          <w:szCs w:val="28"/>
        </w:rPr>
      </w:pPr>
      <w:r w:rsidRPr="00D119EE">
        <w:rPr>
          <w:b/>
          <w:sz w:val="28"/>
          <w:szCs w:val="28"/>
        </w:rPr>
        <w:t xml:space="preserve">О ВНЕСЕНИИ ИЗМЕНЕНИЙ </w:t>
      </w:r>
      <w:r w:rsidR="00C03C0B">
        <w:rPr>
          <w:b/>
          <w:sz w:val="28"/>
          <w:szCs w:val="28"/>
        </w:rPr>
        <w:t>В НЕКОТОРЫЕ ЗАКОНЫ</w:t>
      </w:r>
    </w:p>
    <w:p w:rsidR="00C03C0B" w:rsidRDefault="00D119EE" w:rsidP="002643B6">
      <w:pPr>
        <w:spacing w:line="276" w:lineRule="auto"/>
        <w:jc w:val="center"/>
        <w:rPr>
          <w:b/>
          <w:sz w:val="28"/>
          <w:szCs w:val="28"/>
        </w:rPr>
      </w:pPr>
      <w:r w:rsidRPr="00B0485C">
        <w:rPr>
          <w:b/>
          <w:sz w:val="28"/>
          <w:szCs w:val="28"/>
        </w:rPr>
        <w:t>ДОНЕЦКОЙ</w:t>
      </w:r>
      <w:r w:rsidR="00C03C0B">
        <w:rPr>
          <w:b/>
          <w:sz w:val="28"/>
          <w:szCs w:val="28"/>
        </w:rPr>
        <w:t xml:space="preserve"> НАРОДНОЙ РЕСПУБЛИКИ </w:t>
      </w:r>
    </w:p>
    <w:p w:rsidR="002643B6" w:rsidRDefault="002643B6" w:rsidP="002643B6">
      <w:pPr>
        <w:spacing w:line="276" w:lineRule="auto"/>
        <w:jc w:val="center"/>
        <w:rPr>
          <w:b/>
          <w:sz w:val="28"/>
          <w:szCs w:val="28"/>
        </w:rPr>
      </w:pPr>
    </w:p>
    <w:p w:rsidR="002643B6" w:rsidRDefault="002643B6" w:rsidP="002643B6">
      <w:pPr>
        <w:spacing w:line="276" w:lineRule="auto"/>
        <w:jc w:val="center"/>
        <w:rPr>
          <w:b/>
          <w:sz w:val="28"/>
          <w:szCs w:val="28"/>
        </w:rPr>
      </w:pPr>
    </w:p>
    <w:p w:rsidR="00D119EE" w:rsidRDefault="005A2266" w:rsidP="002643B6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5A2266">
        <w:rPr>
          <w:b/>
          <w:sz w:val="28"/>
          <w:szCs w:val="28"/>
        </w:rPr>
        <w:t>Принят</w:t>
      </w:r>
      <w:proofErr w:type="gramEnd"/>
      <w:r w:rsidRPr="005A2266">
        <w:rPr>
          <w:b/>
          <w:sz w:val="28"/>
          <w:szCs w:val="28"/>
        </w:rPr>
        <w:t xml:space="preserve"> Постановлением Народного Совета 14 октября 2016 года</w:t>
      </w:r>
    </w:p>
    <w:p w:rsidR="002643B6" w:rsidRDefault="002643B6" w:rsidP="002643B6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</w:p>
    <w:p w:rsidR="002643B6" w:rsidRPr="005A2266" w:rsidRDefault="002643B6" w:rsidP="002643B6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</w:p>
    <w:p w:rsidR="00D119EE" w:rsidRPr="00D119EE" w:rsidRDefault="00D119EE" w:rsidP="005A2266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119EE">
        <w:rPr>
          <w:b/>
          <w:sz w:val="28"/>
          <w:szCs w:val="28"/>
        </w:rPr>
        <w:t>Статья 1</w:t>
      </w:r>
    </w:p>
    <w:p w:rsidR="00933076" w:rsidRPr="007A7A31" w:rsidRDefault="00320BB2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 xml:space="preserve">Внести </w:t>
      </w:r>
      <w:r w:rsidR="00933076" w:rsidRPr="007A7A31">
        <w:rPr>
          <w:sz w:val="28"/>
          <w:szCs w:val="28"/>
        </w:rPr>
        <w:t>в Горный Закон</w:t>
      </w:r>
      <w:r w:rsidR="00B0485C" w:rsidRPr="007A7A31">
        <w:rPr>
          <w:sz w:val="28"/>
          <w:szCs w:val="28"/>
        </w:rPr>
        <w:t xml:space="preserve"> Донецкой </w:t>
      </w:r>
      <w:r w:rsidR="00EA49A5" w:rsidRPr="007A7A31">
        <w:rPr>
          <w:sz w:val="28"/>
          <w:szCs w:val="28"/>
        </w:rPr>
        <w:t xml:space="preserve">Народной Республики от 15 мая </w:t>
      </w:r>
      <w:r w:rsidR="008D2B9B">
        <w:rPr>
          <w:sz w:val="28"/>
          <w:szCs w:val="28"/>
        </w:rPr>
        <w:br/>
      </w:r>
      <w:r w:rsidR="00B0485C" w:rsidRPr="007A7A31">
        <w:rPr>
          <w:sz w:val="28"/>
          <w:szCs w:val="28"/>
        </w:rPr>
        <w:t>2015</w:t>
      </w:r>
      <w:r w:rsidR="00EA49A5" w:rsidRPr="007A7A31">
        <w:rPr>
          <w:sz w:val="28"/>
          <w:szCs w:val="28"/>
        </w:rPr>
        <w:t xml:space="preserve"> года</w:t>
      </w:r>
      <w:r w:rsidR="008D2B9B">
        <w:rPr>
          <w:sz w:val="28"/>
          <w:szCs w:val="28"/>
        </w:rPr>
        <w:t xml:space="preserve"> № </w:t>
      </w:r>
      <w:r w:rsidR="00B0485C" w:rsidRPr="007A7A31">
        <w:rPr>
          <w:sz w:val="28"/>
          <w:szCs w:val="28"/>
        </w:rPr>
        <w:t>52-</w:t>
      </w:r>
      <w:r w:rsidR="00B0485C" w:rsidRPr="007A7A31">
        <w:rPr>
          <w:sz w:val="28"/>
          <w:szCs w:val="28"/>
          <w:lang w:val="en-US"/>
        </w:rPr>
        <w:t>IHC</w:t>
      </w:r>
      <w:r w:rsidR="00B0485C" w:rsidRPr="007A7A31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295E41" w:rsidRPr="007A7A31">
        <w:rPr>
          <w:sz w:val="28"/>
          <w:szCs w:val="28"/>
        </w:rPr>
        <w:t xml:space="preserve"> 10 июня 2015 года</w:t>
      </w:r>
      <w:r w:rsidR="00B0485C" w:rsidRPr="007A7A31">
        <w:rPr>
          <w:sz w:val="28"/>
          <w:szCs w:val="28"/>
        </w:rPr>
        <w:t xml:space="preserve">) </w:t>
      </w:r>
      <w:r w:rsidR="00933076" w:rsidRPr="007A7A31">
        <w:rPr>
          <w:sz w:val="28"/>
          <w:szCs w:val="28"/>
        </w:rPr>
        <w:t>следующие изменения:</w:t>
      </w:r>
    </w:p>
    <w:p w:rsidR="007A7A31" w:rsidRPr="007A7A31" w:rsidRDefault="007A7A31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1) статью 1 дополнить пунктом 32</w:t>
      </w:r>
      <w:r w:rsidRPr="007A7A31">
        <w:rPr>
          <w:sz w:val="28"/>
          <w:szCs w:val="28"/>
          <w:vertAlign w:val="superscript"/>
        </w:rPr>
        <w:t>1</w:t>
      </w:r>
      <w:r w:rsidRPr="007A7A31">
        <w:rPr>
          <w:sz w:val="28"/>
          <w:szCs w:val="28"/>
        </w:rPr>
        <w:t xml:space="preserve"> следующего содержания:</w:t>
      </w:r>
    </w:p>
    <w:p w:rsidR="0057285B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7A7A31">
        <w:rPr>
          <w:sz w:val="28"/>
          <w:szCs w:val="28"/>
        </w:rPr>
        <w:t>«32</w:t>
      </w:r>
      <w:r w:rsidRPr="007A7A31">
        <w:rPr>
          <w:sz w:val="28"/>
          <w:szCs w:val="28"/>
          <w:vertAlign w:val="superscript"/>
        </w:rPr>
        <w:t>1</w:t>
      </w:r>
      <w:r w:rsidR="005A2266">
        <w:rPr>
          <w:sz w:val="28"/>
          <w:szCs w:val="28"/>
        </w:rPr>
        <w:t>) </w:t>
      </w:r>
      <w:r w:rsidRPr="007A7A31">
        <w:rPr>
          <w:sz w:val="28"/>
          <w:szCs w:val="28"/>
        </w:rPr>
        <w:t>артель – субъект хозяйствования, который осуществляет деятельность в сфере добычи угля (угольной продукции) подземным способом, путем проведения с поверхности наклонных выработок, вскрывающих запасы угля на отметке не более 180 метров по вертикали, с привлечением в штат работников (не менее 12 и не более 35 человек из расчета на каждый выемочный участок</w:t>
      </w:r>
      <w:r w:rsidRPr="00343951">
        <w:rPr>
          <w:sz w:val="28"/>
          <w:szCs w:val="28"/>
        </w:rPr>
        <w:t>)</w:t>
      </w:r>
      <w:r w:rsidR="00343951" w:rsidRPr="00343951">
        <w:rPr>
          <w:sz w:val="28"/>
          <w:szCs w:val="28"/>
        </w:rPr>
        <w:t>;</w:t>
      </w:r>
      <w:r w:rsidRPr="00343951">
        <w:rPr>
          <w:sz w:val="28"/>
          <w:szCs w:val="28"/>
        </w:rPr>
        <w:t>»;</w:t>
      </w:r>
      <w:proofErr w:type="gramEnd"/>
    </w:p>
    <w:p w:rsidR="0057285B" w:rsidRPr="0057285B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 xml:space="preserve">2) статью 2 дополнить частью </w:t>
      </w:r>
      <w:r w:rsidRPr="007A7A31">
        <w:rPr>
          <w:sz w:val="28"/>
          <w:szCs w:val="28"/>
        </w:rPr>
        <w:t xml:space="preserve">3 </w:t>
      </w:r>
      <w:r w:rsidRPr="0057285B">
        <w:rPr>
          <w:sz w:val="28"/>
          <w:szCs w:val="28"/>
        </w:rPr>
        <w:t>следующего содержания:</w:t>
      </w:r>
    </w:p>
    <w:p w:rsidR="0057285B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 xml:space="preserve">«3. Порядок, статус и условия деятельности артелей на территории Донецкой Народной Республики, в том числе порядок получения специального разрешения на пользование недрами, порядок предоставления земельного участка для организации своей деятельности, а также права, обязанности и ответственность артелей определяются </w:t>
      </w:r>
      <w:r w:rsidR="00630E90" w:rsidRPr="007A7A31">
        <w:rPr>
          <w:sz w:val="28"/>
          <w:szCs w:val="28"/>
        </w:rPr>
        <w:t xml:space="preserve">законодательством </w:t>
      </w:r>
      <w:r w:rsidRPr="007A7A31">
        <w:rPr>
          <w:sz w:val="28"/>
          <w:szCs w:val="28"/>
        </w:rPr>
        <w:t>Донецкой Народной Республики</w:t>
      </w:r>
      <w:proofErr w:type="gramStart"/>
      <w:r w:rsidRPr="007A7A31">
        <w:rPr>
          <w:sz w:val="28"/>
          <w:szCs w:val="28"/>
        </w:rPr>
        <w:t>.».</w:t>
      </w:r>
      <w:proofErr w:type="gramEnd"/>
    </w:p>
    <w:p w:rsidR="00AB75F9" w:rsidRDefault="00AB75F9" w:rsidP="002643B6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B75F9">
        <w:rPr>
          <w:b/>
          <w:sz w:val="28"/>
          <w:szCs w:val="28"/>
        </w:rPr>
        <w:lastRenderedPageBreak/>
        <w:t>Статья 2</w:t>
      </w:r>
    </w:p>
    <w:p w:rsidR="0057285B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Статью 3 Закона Донецкой Народной Ре</w:t>
      </w:r>
      <w:r w:rsidR="008D2B9B">
        <w:rPr>
          <w:sz w:val="28"/>
          <w:szCs w:val="28"/>
        </w:rPr>
        <w:t>спублики от 12 июня 2015 года № </w:t>
      </w:r>
      <w:r w:rsidRPr="007A7A31">
        <w:rPr>
          <w:sz w:val="28"/>
          <w:szCs w:val="28"/>
        </w:rPr>
        <w:t>57-</w:t>
      </w:r>
      <w:r w:rsidRPr="007A7A31">
        <w:rPr>
          <w:sz w:val="28"/>
          <w:szCs w:val="28"/>
          <w:lang w:val="en-US"/>
        </w:rPr>
        <w:t>IHC</w:t>
      </w:r>
      <w:r w:rsidRPr="007A7A31">
        <w:rPr>
          <w:sz w:val="28"/>
          <w:szCs w:val="28"/>
        </w:rPr>
        <w:t xml:space="preserve">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(</w:t>
      </w:r>
      <w:proofErr w:type="gramStart"/>
      <w:r w:rsidRPr="007A7A31">
        <w:rPr>
          <w:sz w:val="28"/>
          <w:szCs w:val="28"/>
        </w:rPr>
        <w:t>опубликован</w:t>
      </w:r>
      <w:proofErr w:type="gramEnd"/>
      <w:r w:rsidRPr="007A7A31">
        <w:rPr>
          <w:sz w:val="28"/>
          <w:szCs w:val="28"/>
        </w:rPr>
        <w:t xml:space="preserve"> на официальном сайте Народного Совета Донецкой Народной Республики 13 июля 2015 года) дополнить частью 2 следующего содержания:</w:t>
      </w:r>
    </w:p>
    <w:p w:rsidR="0057285B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 xml:space="preserve">«2. Действие настоящего Закона не распространяется на артели, а также на работников указанных организаций. </w:t>
      </w:r>
    </w:p>
    <w:p w:rsidR="009341B7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Порядок и условия деятельности артелей на территории Донецкой Народной Республики, а также особенности их социально-трудовых правоотношений определяются</w:t>
      </w:r>
      <w:r w:rsidR="00630E90" w:rsidRPr="007A7A31">
        <w:rPr>
          <w:sz w:val="28"/>
          <w:szCs w:val="28"/>
        </w:rPr>
        <w:t xml:space="preserve"> законодательством Донецкой Народной Республики</w:t>
      </w:r>
      <w:proofErr w:type="gramStart"/>
      <w:r w:rsidRPr="007A7A31">
        <w:rPr>
          <w:sz w:val="28"/>
          <w:szCs w:val="28"/>
        </w:rPr>
        <w:t>.».</w:t>
      </w:r>
      <w:proofErr w:type="gramEnd"/>
    </w:p>
    <w:p w:rsidR="009341B7" w:rsidRDefault="009341B7" w:rsidP="002643B6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341B7">
        <w:rPr>
          <w:b/>
          <w:sz w:val="28"/>
          <w:szCs w:val="28"/>
        </w:rPr>
        <w:t>Статья 3</w:t>
      </w:r>
    </w:p>
    <w:p w:rsidR="0057285B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Статью 3 Закона Донецкой Народной Ре</w:t>
      </w:r>
      <w:r w:rsidR="008D2B9B">
        <w:rPr>
          <w:sz w:val="28"/>
          <w:szCs w:val="28"/>
        </w:rPr>
        <w:t>спублики от 12 июня 2015 года № </w:t>
      </w:r>
      <w:r w:rsidRPr="007A7A31">
        <w:rPr>
          <w:sz w:val="28"/>
          <w:szCs w:val="28"/>
        </w:rPr>
        <w:t>58-</w:t>
      </w:r>
      <w:r w:rsidRPr="007A7A31">
        <w:rPr>
          <w:sz w:val="28"/>
          <w:szCs w:val="28"/>
          <w:lang w:val="en-US"/>
        </w:rPr>
        <w:t>IHC</w:t>
      </w:r>
      <w:r w:rsidRPr="007A7A31">
        <w:rPr>
          <w:sz w:val="28"/>
          <w:szCs w:val="28"/>
        </w:rPr>
        <w:t xml:space="preserve"> «О недрах» (</w:t>
      </w:r>
      <w:proofErr w:type="gramStart"/>
      <w:r w:rsidRPr="007A7A31">
        <w:rPr>
          <w:sz w:val="28"/>
          <w:szCs w:val="28"/>
        </w:rPr>
        <w:t>опубликован</w:t>
      </w:r>
      <w:proofErr w:type="gramEnd"/>
      <w:r w:rsidRPr="007A7A31">
        <w:rPr>
          <w:sz w:val="28"/>
          <w:szCs w:val="28"/>
        </w:rPr>
        <w:t xml:space="preserve"> на официальном сайте Народного Совета Донецкой Народной Республики 13 июля 2015 года) дополнить частью 7 следующего содержания:</w:t>
      </w:r>
    </w:p>
    <w:p w:rsidR="00706432" w:rsidRPr="007A7A31" w:rsidRDefault="0057285B" w:rsidP="002643B6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«7. Порядок пользования недрами артелями на территории Донецкой Народной Республики определяется</w:t>
      </w:r>
      <w:r w:rsidR="00630E90" w:rsidRPr="007A7A31">
        <w:rPr>
          <w:sz w:val="28"/>
          <w:szCs w:val="28"/>
        </w:rPr>
        <w:t xml:space="preserve"> законодательством Донецкой Народной Республики</w:t>
      </w:r>
      <w:proofErr w:type="gramStart"/>
      <w:r w:rsidRPr="007A7A31">
        <w:rPr>
          <w:sz w:val="28"/>
          <w:szCs w:val="28"/>
        </w:rPr>
        <w:t>.».</w:t>
      </w:r>
      <w:proofErr w:type="gramEnd"/>
    </w:p>
    <w:p w:rsidR="00706432" w:rsidRPr="00706432" w:rsidRDefault="00706432" w:rsidP="002643B6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06432">
        <w:rPr>
          <w:b/>
          <w:sz w:val="28"/>
          <w:szCs w:val="28"/>
        </w:rPr>
        <w:t>Статья 4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7285B">
        <w:rPr>
          <w:sz w:val="28"/>
          <w:szCs w:val="28"/>
        </w:rPr>
        <w:t>Внести в Закон Дон</w:t>
      </w:r>
      <w:r w:rsidR="007A7A31">
        <w:rPr>
          <w:sz w:val="28"/>
          <w:szCs w:val="28"/>
        </w:rPr>
        <w:t>ецкой Народной Республики от 25</w:t>
      </w:r>
      <w:r w:rsidR="007A7A31" w:rsidRPr="007A7A31">
        <w:rPr>
          <w:sz w:val="28"/>
          <w:szCs w:val="28"/>
        </w:rPr>
        <w:t xml:space="preserve"> </w:t>
      </w:r>
      <w:r w:rsidR="007A7A31">
        <w:rPr>
          <w:sz w:val="28"/>
          <w:szCs w:val="28"/>
        </w:rPr>
        <w:t>декабря</w:t>
      </w:r>
      <w:r w:rsidR="007A7A31" w:rsidRPr="0057285B">
        <w:rPr>
          <w:sz w:val="28"/>
          <w:szCs w:val="28"/>
        </w:rPr>
        <w:t xml:space="preserve"> </w:t>
      </w:r>
      <w:r w:rsidRPr="0057285B">
        <w:rPr>
          <w:sz w:val="28"/>
          <w:szCs w:val="28"/>
        </w:rPr>
        <w:t>2015</w:t>
      </w:r>
      <w:r w:rsidR="007A7A31">
        <w:rPr>
          <w:sz w:val="28"/>
          <w:szCs w:val="28"/>
        </w:rPr>
        <w:t xml:space="preserve"> года </w:t>
      </w:r>
      <w:r w:rsidRPr="0057285B">
        <w:rPr>
          <w:sz w:val="28"/>
          <w:szCs w:val="28"/>
        </w:rPr>
        <w:t>№ 99-IНС «О налоговой системе» (опубликован на официальном сайте Народного Совета Донецкой Народной Республики 19.01.2016) следующие изменения: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>1) подпункт 6 пункта 9.1 статьи 9 признать утратившим силу;</w:t>
      </w:r>
    </w:p>
    <w:p w:rsid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>2</w:t>
      </w:r>
      <w:r w:rsidRPr="005A2266">
        <w:rPr>
          <w:sz w:val="28"/>
          <w:szCs w:val="28"/>
        </w:rPr>
        <w:t>)</w:t>
      </w:r>
      <w:r w:rsidRPr="0057285B">
        <w:rPr>
          <w:sz w:val="28"/>
          <w:szCs w:val="28"/>
        </w:rPr>
        <w:t> подпункт 168.2.1</w:t>
      </w:r>
      <w:r w:rsidR="00B23F5F">
        <w:rPr>
          <w:sz w:val="28"/>
          <w:szCs w:val="28"/>
        </w:rPr>
        <w:t xml:space="preserve"> </w:t>
      </w:r>
      <w:r w:rsidRPr="0057285B">
        <w:rPr>
          <w:sz w:val="28"/>
          <w:szCs w:val="28"/>
        </w:rPr>
        <w:t>пункта 168.2 статьи 168 изложить в следующей редакции:</w:t>
      </w:r>
    </w:p>
    <w:p w:rsidR="0057285B" w:rsidRPr="007A7A31" w:rsidRDefault="007A7A31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«168.2.1. </w:t>
      </w:r>
      <w:r w:rsidR="0057285B" w:rsidRPr="00343951">
        <w:rPr>
          <w:sz w:val="28"/>
          <w:szCs w:val="28"/>
        </w:rPr>
        <w:t>добычу угля (угольной продукции), численность работников, состоящих в трудовых отношениях должна быть не менее 12 человек, но не превышать 35 человек</w:t>
      </w:r>
      <w:r w:rsidRPr="00343951">
        <w:rPr>
          <w:sz w:val="28"/>
          <w:szCs w:val="28"/>
        </w:rPr>
        <w:t xml:space="preserve"> из расчета на каждый выемочный</w:t>
      </w:r>
      <w:r w:rsidRPr="007A7A31">
        <w:rPr>
          <w:sz w:val="28"/>
          <w:szCs w:val="28"/>
        </w:rPr>
        <w:t xml:space="preserve"> участок</w:t>
      </w:r>
      <w:proofErr w:type="gramStart"/>
      <w:r w:rsidR="0057285B" w:rsidRPr="007A7A31">
        <w:rPr>
          <w:sz w:val="28"/>
          <w:szCs w:val="28"/>
        </w:rPr>
        <w:t>;»</w:t>
      </w:r>
      <w:proofErr w:type="gramEnd"/>
      <w:r w:rsidR="0057285B" w:rsidRPr="007A7A31">
        <w:rPr>
          <w:sz w:val="28"/>
          <w:szCs w:val="28"/>
        </w:rPr>
        <w:t>;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3)</w:t>
      </w:r>
      <w:r w:rsidRPr="0057285B">
        <w:rPr>
          <w:sz w:val="28"/>
          <w:szCs w:val="28"/>
        </w:rPr>
        <w:t> главу 25-6 изложить в следующей редакции:</w:t>
      </w:r>
    </w:p>
    <w:p w:rsidR="0057285B" w:rsidRPr="007A7A31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«Глава</w:t>
      </w:r>
      <w:r w:rsidR="005A2266">
        <w:rPr>
          <w:sz w:val="28"/>
          <w:szCs w:val="28"/>
        </w:rPr>
        <w:t> </w:t>
      </w:r>
      <w:r w:rsidRPr="007A7A31">
        <w:rPr>
          <w:sz w:val="28"/>
          <w:szCs w:val="28"/>
        </w:rPr>
        <w:t>25-6.</w:t>
      </w:r>
      <w:r w:rsidR="005A2266">
        <w:rPr>
          <w:sz w:val="28"/>
          <w:szCs w:val="28"/>
        </w:rPr>
        <w:t> </w:t>
      </w:r>
      <w:r w:rsidRPr="007A7A31">
        <w:rPr>
          <w:b/>
          <w:sz w:val="28"/>
          <w:szCs w:val="28"/>
        </w:rPr>
        <w:t>Патент на добычу угля (угольной продукции) артелями</w:t>
      </w:r>
    </w:p>
    <w:p w:rsidR="0057285B" w:rsidRPr="007A7A31" w:rsidRDefault="005A2266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57285B" w:rsidRPr="007A7A31">
        <w:rPr>
          <w:sz w:val="28"/>
          <w:szCs w:val="28"/>
        </w:rPr>
        <w:t>201. </w:t>
      </w:r>
      <w:r w:rsidR="0057285B" w:rsidRPr="007A7A31">
        <w:rPr>
          <w:b/>
          <w:sz w:val="28"/>
          <w:szCs w:val="28"/>
        </w:rPr>
        <w:t xml:space="preserve">Плательщики патента на добычу угля (угольной продукции) артелями </w:t>
      </w:r>
    </w:p>
    <w:p w:rsidR="0057285B" w:rsidRPr="007A7A31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201.1. Плательщики упрощенного налога ІІI группы – артели, указанные в статье 168 настоящего Закона, для осуществления своей деятельности обязаны получить патент на добычу угля (угольной продукции).</w:t>
      </w:r>
    </w:p>
    <w:p w:rsidR="0057285B" w:rsidRPr="007A7A31" w:rsidRDefault="005A2266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57285B" w:rsidRPr="007A7A31">
        <w:rPr>
          <w:sz w:val="28"/>
          <w:szCs w:val="28"/>
        </w:rPr>
        <w:t>202.</w:t>
      </w:r>
      <w:r>
        <w:rPr>
          <w:sz w:val="28"/>
          <w:szCs w:val="28"/>
        </w:rPr>
        <w:t> </w:t>
      </w:r>
      <w:r w:rsidR="0057285B" w:rsidRPr="007A7A31">
        <w:rPr>
          <w:b/>
          <w:sz w:val="28"/>
          <w:szCs w:val="28"/>
        </w:rPr>
        <w:t>Ставки платы за патент на добычу угля (угольной продукции) артелями</w:t>
      </w:r>
    </w:p>
    <w:p w:rsidR="0057285B" w:rsidRPr="007A7A31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202.1. Плательщики патента на добычу угля (угольной продукции) уплачива</w:t>
      </w:r>
      <w:r w:rsidR="00B23F5F">
        <w:rPr>
          <w:sz w:val="28"/>
          <w:szCs w:val="28"/>
        </w:rPr>
        <w:t>ют плату за патент в размере 50 </w:t>
      </w:r>
      <w:r w:rsidRPr="007A7A31">
        <w:rPr>
          <w:sz w:val="28"/>
          <w:szCs w:val="28"/>
        </w:rPr>
        <w:t>000 российских рублей ежемесячно.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>202.2. Плата за патент вносится в соответствующий бюджет Донецкой Народной Республики и распределяется в порядке, установленном законодательством Донецкой Народной Республики.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>Статья 203.</w:t>
      </w:r>
      <w:r w:rsidR="005A2266">
        <w:rPr>
          <w:sz w:val="28"/>
          <w:szCs w:val="28"/>
        </w:rPr>
        <w:t> </w:t>
      </w:r>
      <w:r w:rsidRPr="0057285B">
        <w:rPr>
          <w:b/>
          <w:sz w:val="28"/>
          <w:szCs w:val="28"/>
        </w:rPr>
        <w:t xml:space="preserve">Порядок осуществления деятельности </w:t>
      </w:r>
      <w:r w:rsidRPr="007A7A31">
        <w:rPr>
          <w:b/>
          <w:sz w:val="28"/>
          <w:szCs w:val="28"/>
        </w:rPr>
        <w:t>артелями</w:t>
      </w:r>
      <w:r w:rsidRPr="0057285B">
        <w:rPr>
          <w:b/>
          <w:sz w:val="28"/>
          <w:szCs w:val="28"/>
        </w:rPr>
        <w:t>. Форма патента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>203.1. Порядок осуществления деятельности субъектами хозяйствования, указанными в статье 201 настоящего Закона, устанавливается законодательством Донецкой Народной Республики.</w:t>
      </w:r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7285B">
        <w:rPr>
          <w:sz w:val="28"/>
          <w:szCs w:val="28"/>
        </w:rPr>
        <w:t xml:space="preserve">203.2. Порядок и сроки внесения платы за патент, форма патента на добычу угля </w:t>
      </w:r>
      <w:r w:rsidRPr="007A7A31">
        <w:rPr>
          <w:sz w:val="28"/>
          <w:szCs w:val="28"/>
        </w:rPr>
        <w:t>(угольной продукции)</w:t>
      </w:r>
      <w:r w:rsidRPr="0057285B">
        <w:rPr>
          <w:sz w:val="28"/>
          <w:szCs w:val="28"/>
        </w:rPr>
        <w:t xml:space="preserve"> утверждаются приказом </w:t>
      </w:r>
      <w:r w:rsidRPr="00343951">
        <w:rPr>
          <w:sz w:val="28"/>
          <w:szCs w:val="28"/>
        </w:rPr>
        <w:t>Министерства доходов и сборов Донецкой Народной Республики, который регистрируется в Министерстве юстиции</w:t>
      </w:r>
      <w:r w:rsidRPr="0057285B">
        <w:rPr>
          <w:sz w:val="28"/>
          <w:szCs w:val="28"/>
        </w:rPr>
        <w:t xml:space="preserve"> Донецкой Народной Республики</w:t>
      </w:r>
      <w:proofErr w:type="gramStart"/>
      <w:r w:rsidR="00343951" w:rsidRPr="00343951">
        <w:rPr>
          <w:sz w:val="28"/>
          <w:szCs w:val="28"/>
        </w:rPr>
        <w:t>.</w:t>
      </w:r>
      <w:r w:rsidRPr="00343951">
        <w:rPr>
          <w:sz w:val="28"/>
          <w:szCs w:val="28"/>
        </w:rPr>
        <w:t>».</w:t>
      </w:r>
      <w:proofErr w:type="gramEnd"/>
    </w:p>
    <w:p w:rsidR="0057285B" w:rsidRPr="0057285B" w:rsidRDefault="0057285B" w:rsidP="002643B6">
      <w:pPr>
        <w:tabs>
          <w:tab w:val="left" w:pos="79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4)</w:t>
      </w:r>
      <w:r w:rsidR="005A2266">
        <w:rPr>
          <w:sz w:val="28"/>
          <w:szCs w:val="28"/>
        </w:rPr>
        <w:t> </w:t>
      </w:r>
      <w:r w:rsidRPr="0057285B">
        <w:rPr>
          <w:sz w:val="28"/>
          <w:szCs w:val="28"/>
        </w:rPr>
        <w:t>пункт 248.2 статьи 248 признать утратившим силу.</w:t>
      </w:r>
    </w:p>
    <w:p w:rsidR="00F83F92" w:rsidRPr="00F83F92" w:rsidRDefault="00F83F92" w:rsidP="002643B6">
      <w:pPr>
        <w:tabs>
          <w:tab w:val="left" w:pos="798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83F92">
        <w:rPr>
          <w:b/>
          <w:sz w:val="28"/>
          <w:szCs w:val="28"/>
        </w:rPr>
        <w:lastRenderedPageBreak/>
        <w:t>Статья 5</w:t>
      </w:r>
    </w:p>
    <w:p w:rsidR="00C60DBD" w:rsidRPr="007A7A31" w:rsidRDefault="00C60DBD" w:rsidP="002643B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A31">
        <w:rPr>
          <w:sz w:val="28"/>
          <w:szCs w:val="28"/>
        </w:rPr>
        <w:t>Совету Министров Донецкой Народной Республики в течение двух месяцев со дня вступления в силу настоящего Закона:</w:t>
      </w:r>
    </w:p>
    <w:p w:rsidR="00C60DBD" w:rsidRDefault="00C60DBD" w:rsidP="002643B6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1042E" w:rsidRPr="0091042E">
        <w:rPr>
          <w:sz w:val="28"/>
          <w:szCs w:val="28"/>
        </w:rPr>
        <w:t xml:space="preserve">привести свои нормативные правовые акты в соответствие </w:t>
      </w:r>
      <w:r w:rsidR="0091042E" w:rsidRPr="007A7A31">
        <w:rPr>
          <w:sz w:val="28"/>
          <w:szCs w:val="28"/>
        </w:rPr>
        <w:t>с</w:t>
      </w:r>
      <w:r w:rsidRPr="007A7A31">
        <w:rPr>
          <w:sz w:val="28"/>
          <w:szCs w:val="28"/>
        </w:rPr>
        <w:t xml:space="preserve"> настоящим Законом;</w:t>
      </w:r>
    </w:p>
    <w:p w:rsidR="0091042E" w:rsidRDefault="00C60DBD" w:rsidP="002643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1042E">
        <w:rPr>
          <w:sz w:val="28"/>
          <w:szCs w:val="28"/>
        </w:rPr>
        <w:t xml:space="preserve">обеспечить принятие </w:t>
      </w:r>
      <w:r w:rsidR="00F04CE9">
        <w:rPr>
          <w:sz w:val="28"/>
          <w:szCs w:val="28"/>
        </w:rPr>
        <w:t xml:space="preserve">подзаконных </w:t>
      </w:r>
      <w:r w:rsidR="0091042E">
        <w:rPr>
          <w:sz w:val="28"/>
          <w:szCs w:val="28"/>
        </w:rPr>
        <w:t xml:space="preserve">нормативных правовых актов, регламентирующих </w:t>
      </w:r>
      <w:r w:rsidR="00F04CE9">
        <w:rPr>
          <w:sz w:val="28"/>
          <w:szCs w:val="28"/>
        </w:rPr>
        <w:t xml:space="preserve">деятельность </w:t>
      </w:r>
      <w:r w:rsidR="007A7A31">
        <w:rPr>
          <w:sz w:val="28"/>
          <w:szCs w:val="28"/>
        </w:rPr>
        <w:t>артелей</w:t>
      </w:r>
      <w:r w:rsidR="00F04CE9">
        <w:rPr>
          <w:sz w:val="28"/>
          <w:szCs w:val="28"/>
        </w:rPr>
        <w:t xml:space="preserve"> на территории Донецкой Народной Республики</w:t>
      </w:r>
      <w:r w:rsidR="0091042E" w:rsidRPr="0091042E">
        <w:rPr>
          <w:sz w:val="28"/>
          <w:szCs w:val="28"/>
        </w:rPr>
        <w:t>.</w:t>
      </w:r>
    </w:p>
    <w:p w:rsidR="005A2266" w:rsidRDefault="005A2266" w:rsidP="002643B6">
      <w:pPr>
        <w:spacing w:line="276" w:lineRule="auto"/>
        <w:ind w:firstLine="709"/>
        <w:jc w:val="both"/>
        <w:rPr>
          <w:sz w:val="28"/>
          <w:szCs w:val="28"/>
        </w:rPr>
      </w:pPr>
    </w:p>
    <w:p w:rsidR="002643B6" w:rsidRDefault="002643B6" w:rsidP="002643B6">
      <w:pPr>
        <w:spacing w:line="276" w:lineRule="auto"/>
        <w:ind w:firstLine="709"/>
        <w:jc w:val="both"/>
        <w:rPr>
          <w:sz w:val="28"/>
          <w:szCs w:val="28"/>
        </w:rPr>
      </w:pPr>
    </w:p>
    <w:p w:rsidR="002643B6" w:rsidRDefault="002643B6" w:rsidP="002643B6">
      <w:pPr>
        <w:spacing w:line="276" w:lineRule="auto"/>
        <w:ind w:firstLine="709"/>
        <w:jc w:val="both"/>
        <w:rPr>
          <w:sz w:val="28"/>
          <w:szCs w:val="28"/>
        </w:rPr>
      </w:pPr>
    </w:p>
    <w:p w:rsidR="002643B6" w:rsidRDefault="002643B6" w:rsidP="002643B6">
      <w:pPr>
        <w:spacing w:line="276" w:lineRule="auto"/>
        <w:ind w:firstLine="709"/>
        <w:jc w:val="both"/>
        <w:rPr>
          <w:sz w:val="28"/>
          <w:szCs w:val="28"/>
        </w:rPr>
      </w:pPr>
    </w:p>
    <w:p w:rsidR="002643B6" w:rsidRPr="00D80581" w:rsidRDefault="002643B6" w:rsidP="002643B6">
      <w:pPr>
        <w:ind w:right="-284"/>
        <w:rPr>
          <w:sz w:val="28"/>
          <w:szCs w:val="28"/>
        </w:rPr>
      </w:pPr>
      <w:r w:rsidRPr="00D80581">
        <w:rPr>
          <w:sz w:val="28"/>
          <w:szCs w:val="28"/>
        </w:rPr>
        <w:t xml:space="preserve">Глава </w:t>
      </w:r>
    </w:p>
    <w:p w:rsidR="002643B6" w:rsidRPr="00D80581" w:rsidRDefault="002643B6" w:rsidP="002643B6">
      <w:pPr>
        <w:spacing w:after="120"/>
        <w:ind w:right="-1"/>
        <w:rPr>
          <w:sz w:val="28"/>
          <w:szCs w:val="28"/>
        </w:rPr>
      </w:pPr>
      <w:r w:rsidRPr="00D80581">
        <w:rPr>
          <w:sz w:val="28"/>
          <w:szCs w:val="28"/>
        </w:rPr>
        <w:t>Донецкой Народной Республики</w:t>
      </w:r>
      <w:r w:rsidRPr="00D80581">
        <w:rPr>
          <w:sz w:val="28"/>
          <w:szCs w:val="28"/>
        </w:rPr>
        <w:tab/>
      </w:r>
      <w:r w:rsidRPr="00D80581">
        <w:rPr>
          <w:sz w:val="28"/>
          <w:szCs w:val="28"/>
        </w:rPr>
        <w:tab/>
      </w:r>
      <w:r w:rsidRPr="00D80581">
        <w:rPr>
          <w:sz w:val="28"/>
          <w:szCs w:val="28"/>
        </w:rPr>
        <w:tab/>
      </w:r>
      <w:r w:rsidRPr="00D80581">
        <w:rPr>
          <w:sz w:val="28"/>
          <w:szCs w:val="28"/>
        </w:rPr>
        <w:tab/>
      </w:r>
      <w:r w:rsidRPr="00D80581">
        <w:rPr>
          <w:sz w:val="28"/>
          <w:szCs w:val="28"/>
        </w:rPr>
        <w:tab/>
        <w:t xml:space="preserve">         </w:t>
      </w:r>
      <w:proofErr w:type="spellStart"/>
      <w:r w:rsidRPr="00D80581">
        <w:rPr>
          <w:sz w:val="28"/>
          <w:szCs w:val="28"/>
        </w:rPr>
        <w:t>А.В.Захарченко</w:t>
      </w:r>
      <w:proofErr w:type="spellEnd"/>
    </w:p>
    <w:p w:rsidR="002643B6" w:rsidRPr="00D80581" w:rsidRDefault="002643B6" w:rsidP="002643B6">
      <w:pPr>
        <w:spacing w:after="120"/>
        <w:ind w:right="-284"/>
        <w:rPr>
          <w:sz w:val="28"/>
          <w:szCs w:val="28"/>
        </w:rPr>
      </w:pPr>
      <w:r w:rsidRPr="00D80581">
        <w:rPr>
          <w:sz w:val="28"/>
          <w:szCs w:val="28"/>
        </w:rPr>
        <w:t>г. Донецк</w:t>
      </w:r>
    </w:p>
    <w:p w:rsidR="002643B6" w:rsidRPr="00D80581" w:rsidRDefault="002643B6" w:rsidP="002643B6">
      <w:pPr>
        <w:spacing w:after="120"/>
        <w:ind w:right="-1"/>
        <w:rPr>
          <w:sz w:val="28"/>
          <w:szCs w:val="28"/>
        </w:rPr>
      </w:pPr>
      <w:r w:rsidRPr="00D80581">
        <w:rPr>
          <w:sz w:val="28"/>
          <w:szCs w:val="28"/>
        </w:rPr>
        <w:t>«</w:t>
      </w:r>
      <w:r w:rsidR="00DB6F17">
        <w:rPr>
          <w:sz w:val="28"/>
          <w:szCs w:val="28"/>
        </w:rPr>
        <w:t>17</w:t>
      </w:r>
      <w:r w:rsidRPr="00D80581">
        <w:rPr>
          <w:sz w:val="28"/>
          <w:szCs w:val="28"/>
        </w:rPr>
        <w:t xml:space="preserve">» </w:t>
      </w:r>
      <w:r w:rsidR="00DB6F17">
        <w:rPr>
          <w:sz w:val="28"/>
          <w:szCs w:val="28"/>
        </w:rPr>
        <w:t xml:space="preserve">октября </w:t>
      </w:r>
      <w:bookmarkStart w:id="0" w:name="_GoBack"/>
      <w:bookmarkEnd w:id="0"/>
      <w:r w:rsidRPr="00D80581">
        <w:rPr>
          <w:sz w:val="28"/>
          <w:szCs w:val="28"/>
        </w:rPr>
        <w:t>2016 года</w:t>
      </w:r>
    </w:p>
    <w:p w:rsidR="002643B6" w:rsidRPr="00D80581" w:rsidRDefault="002643B6" w:rsidP="002643B6">
      <w:pPr>
        <w:spacing w:after="120"/>
        <w:rPr>
          <w:sz w:val="28"/>
          <w:szCs w:val="28"/>
          <w:lang w:val="en-US"/>
        </w:rPr>
      </w:pPr>
      <w:r w:rsidRPr="00D80581">
        <w:rPr>
          <w:sz w:val="28"/>
          <w:szCs w:val="28"/>
        </w:rPr>
        <w:t>№</w:t>
      </w:r>
      <w:r w:rsidR="00DB6F17">
        <w:rPr>
          <w:sz w:val="28"/>
          <w:szCs w:val="28"/>
        </w:rPr>
        <w:t xml:space="preserve"> 148-IНС</w:t>
      </w:r>
    </w:p>
    <w:p w:rsidR="002643B6" w:rsidRPr="00D80581" w:rsidRDefault="002643B6" w:rsidP="002643B6">
      <w:pPr>
        <w:rPr>
          <w:lang w:val="en-US"/>
        </w:rPr>
      </w:pPr>
    </w:p>
    <w:p w:rsidR="002643B6" w:rsidRPr="0091042E" w:rsidRDefault="002643B6" w:rsidP="002643B6">
      <w:pPr>
        <w:spacing w:after="360" w:line="276" w:lineRule="auto"/>
        <w:ind w:firstLine="709"/>
        <w:jc w:val="both"/>
        <w:rPr>
          <w:sz w:val="28"/>
          <w:szCs w:val="28"/>
        </w:rPr>
      </w:pPr>
    </w:p>
    <w:sectPr w:rsidR="002643B6" w:rsidRPr="0091042E" w:rsidSect="002643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17" w:rsidRDefault="00874217">
      <w:r>
        <w:separator/>
      </w:r>
    </w:p>
  </w:endnote>
  <w:endnote w:type="continuationSeparator" w:id="0">
    <w:p w:rsidR="00874217" w:rsidRDefault="0087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17" w:rsidRDefault="00874217">
      <w:r>
        <w:separator/>
      </w:r>
    </w:p>
  </w:footnote>
  <w:footnote w:type="continuationSeparator" w:id="0">
    <w:p w:rsidR="00874217" w:rsidRDefault="0087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9" w:rsidRDefault="002617B9" w:rsidP="00A0049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17B9" w:rsidRDefault="002617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B6" w:rsidRDefault="002643B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B6F17">
      <w:rPr>
        <w:noProof/>
      </w:rPr>
      <w:t>4</w:t>
    </w:r>
    <w:r>
      <w:fldChar w:fldCharType="end"/>
    </w:r>
  </w:p>
  <w:p w:rsidR="002617B9" w:rsidRDefault="002617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3"/>
    <w:rsid w:val="00000D09"/>
    <w:rsid w:val="000B4CD8"/>
    <w:rsid w:val="00153369"/>
    <w:rsid w:val="00171EB3"/>
    <w:rsid w:val="001845B4"/>
    <w:rsid w:val="001C3454"/>
    <w:rsid w:val="0021132E"/>
    <w:rsid w:val="00231693"/>
    <w:rsid w:val="002617B9"/>
    <w:rsid w:val="002643B6"/>
    <w:rsid w:val="00270CD9"/>
    <w:rsid w:val="00275BB5"/>
    <w:rsid w:val="00295E41"/>
    <w:rsid w:val="002C0EA9"/>
    <w:rsid w:val="002D05AA"/>
    <w:rsid w:val="002D2B11"/>
    <w:rsid w:val="002E69B2"/>
    <w:rsid w:val="0031284D"/>
    <w:rsid w:val="00320BB2"/>
    <w:rsid w:val="00343951"/>
    <w:rsid w:val="00360947"/>
    <w:rsid w:val="003D7C9B"/>
    <w:rsid w:val="003F2FE3"/>
    <w:rsid w:val="004234E1"/>
    <w:rsid w:val="00435B56"/>
    <w:rsid w:val="00480CED"/>
    <w:rsid w:val="004A3850"/>
    <w:rsid w:val="004C1CE1"/>
    <w:rsid w:val="004F4101"/>
    <w:rsid w:val="00516D12"/>
    <w:rsid w:val="00531D82"/>
    <w:rsid w:val="00547A00"/>
    <w:rsid w:val="0057285B"/>
    <w:rsid w:val="00572FE5"/>
    <w:rsid w:val="00573FD1"/>
    <w:rsid w:val="005A2266"/>
    <w:rsid w:val="005B33FD"/>
    <w:rsid w:val="005C66C7"/>
    <w:rsid w:val="005E046B"/>
    <w:rsid w:val="005E1925"/>
    <w:rsid w:val="005F3CC7"/>
    <w:rsid w:val="005F6D52"/>
    <w:rsid w:val="0062665C"/>
    <w:rsid w:val="00630E90"/>
    <w:rsid w:val="00633F18"/>
    <w:rsid w:val="00641822"/>
    <w:rsid w:val="0067140E"/>
    <w:rsid w:val="0068479E"/>
    <w:rsid w:val="00693C57"/>
    <w:rsid w:val="006A714B"/>
    <w:rsid w:val="006A71C0"/>
    <w:rsid w:val="006B4A1E"/>
    <w:rsid w:val="006E68F5"/>
    <w:rsid w:val="00706432"/>
    <w:rsid w:val="00721C3C"/>
    <w:rsid w:val="007303CC"/>
    <w:rsid w:val="00752A11"/>
    <w:rsid w:val="007533E2"/>
    <w:rsid w:val="00755806"/>
    <w:rsid w:val="00765286"/>
    <w:rsid w:val="007A7A31"/>
    <w:rsid w:val="007B1459"/>
    <w:rsid w:val="007C7A8A"/>
    <w:rsid w:val="007F24AA"/>
    <w:rsid w:val="00806644"/>
    <w:rsid w:val="00813222"/>
    <w:rsid w:val="00830791"/>
    <w:rsid w:val="00847F4C"/>
    <w:rsid w:val="00874217"/>
    <w:rsid w:val="008A6F29"/>
    <w:rsid w:val="008B7828"/>
    <w:rsid w:val="008D2B9B"/>
    <w:rsid w:val="00901FF5"/>
    <w:rsid w:val="0091042E"/>
    <w:rsid w:val="0092431D"/>
    <w:rsid w:val="00925FDF"/>
    <w:rsid w:val="00933076"/>
    <w:rsid w:val="009341B7"/>
    <w:rsid w:val="009A42FD"/>
    <w:rsid w:val="009C4B9A"/>
    <w:rsid w:val="009D4703"/>
    <w:rsid w:val="00A00492"/>
    <w:rsid w:val="00A007AF"/>
    <w:rsid w:val="00A95921"/>
    <w:rsid w:val="00AA7FDB"/>
    <w:rsid w:val="00AB75F9"/>
    <w:rsid w:val="00AC3ACD"/>
    <w:rsid w:val="00AD5CCA"/>
    <w:rsid w:val="00AD683E"/>
    <w:rsid w:val="00B0485C"/>
    <w:rsid w:val="00B215C7"/>
    <w:rsid w:val="00B22319"/>
    <w:rsid w:val="00B23F5F"/>
    <w:rsid w:val="00B42B73"/>
    <w:rsid w:val="00BB7585"/>
    <w:rsid w:val="00BD75EE"/>
    <w:rsid w:val="00C01FB0"/>
    <w:rsid w:val="00C03C0B"/>
    <w:rsid w:val="00C60DBD"/>
    <w:rsid w:val="00C61712"/>
    <w:rsid w:val="00C717BF"/>
    <w:rsid w:val="00C800B5"/>
    <w:rsid w:val="00C8293B"/>
    <w:rsid w:val="00CB0B76"/>
    <w:rsid w:val="00CB29CA"/>
    <w:rsid w:val="00CE07C3"/>
    <w:rsid w:val="00D119EE"/>
    <w:rsid w:val="00D25ADB"/>
    <w:rsid w:val="00D55105"/>
    <w:rsid w:val="00DB6F17"/>
    <w:rsid w:val="00DC7C4F"/>
    <w:rsid w:val="00DE4C71"/>
    <w:rsid w:val="00E329D5"/>
    <w:rsid w:val="00E41E9F"/>
    <w:rsid w:val="00EA49A5"/>
    <w:rsid w:val="00EF4952"/>
    <w:rsid w:val="00F01FD6"/>
    <w:rsid w:val="00F04CE9"/>
    <w:rsid w:val="00F40AF5"/>
    <w:rsid w:val="00F76F42"/>
    <w:rsid w:val="00F8346E"/>
    <w:rsid w:val="00F83F92"/>
    <w:rsid w:val="00FB7C4E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B6"/>
    <w:pPr>
      <w:keepNext/>
      <w:spacing w:line="276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NoSpacing">
    <w:name w:val="No Spacing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 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val="x-none"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link w:val="ac"/>
    <w:uiPriority w:val="99"/>
    <w:rsid w:val="005C66C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643B6"/>
    <w:rPr>
      <w:b/>
      <w:sz w:val="28"/>
      <w:szCs w:val="28"/>
    </w:rPr>
  </w:style>
  <w:style w:type="paragraph" w:customStyle="1" w:styleId="11">
    <w:name w:val="Без интервала1"/>
    <w:rsid w:val="002643B6"/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643B6"/>
    <w:rPr>
      <w:sz w:val="24"/>
      <w:szCs w:val="24"/>
    </w:rPr>
  </w:style>
  <w:style w:type="paragraph" w:styleId="ad">
    <w:name w:val="Balloon Text"/>
    <w:basedOn w:val="a"/>
    <w:link w:val="ae"/>
    <w:rsid w:val="00DB6F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B6"/>
    <w:pPr>
      <w:keepNext/>
      <w:spacing w:line="276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NoSpacing">
    <w:name w:val="No Spacing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 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val="x-none"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link w:val="ac"/>
    <w:uiPriority w:val="99"/>
    <w:rsid w:val="005C66C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643B6"/>
    <w:rPr>
      <w:b/>
      <w:sz w:val="28"/>
      <w:szCs w:val="28"/>
    </w:rPr>
  </w:style>
  <w:style w:type="paragraph" w:customStyle="1" w:styleId="11">
    <w:name w:val="Без интервала1"/>
    <w:rsid w:val="002643B6"/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643B6"/>
    <w:rPr>
      <w:sz w:val="24"/>
      <w:szCs w:val="24"/>
    </w:rPr>
  </w:style>
  <w:style w:type="paragraph" w:styleId="ad">
    <w:name w:val="Balloon Text"/>
    <w:basedOn w:val="a"/>
    <w:link w:val="ae"/>
    <w:rsid w:val="00DB6F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подпункте пункта 9</vt:lpstr>
    </vt:vector>
  </TitlesOfParts>
  <Company>MoBIL GROUP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подпункте пункта 9</dc:title>
  <dc:subject/>
  <dc:creator>D10-BULIGA</dc:creator>
  <cp:keywords/>
  <dc:description/>
  <cp:lastModifiedBy>1</cp:lastModifiedBy>
  <cp:revision>3</cp:revision>
  <cp:lastPrinted>2016-10-15T08:42:00Z</cp:lastPrinted>
  <dcterms:created xsi:type="dcterms:W3CDTF">2016-10-18T12:42:00Z</dcterms:created>
  <dcterms:modified xsi:type="dcterms:W3CDTF">2016-10-18T12:58:00Z</dcterms:modified>
</cp:coreProperties>
</file>